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4"/>
        <w:gridCol w:w="1557"/>
        <w:gridCol w:w="1557"/>
        <w:gridCol w:w="1557"/>
        <w:gridCol w:w="1557"/>
        <w:gridCol w:w="1557"/>
      </w:tblGrid>
      <w:tr w:rsidR="0003042F" w:rsidTr="0003042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bookmarkStart w:id="0" w:name="OzzyTimeTables"/>
            <w:bookmarkEnd w:id="0"/>
            <w:r>
              <w:rPr>
                <w:rStyle w:val="titletext1"/>
                <w:rFonts w:eastAsia="Times New Roman"/>
              </w:rPr>
              <w:t>Gümüşhane Üniversitesi Gümüşhane Sağlık Hizmetleri Meslek Yüksek Okulu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br/>
            </w:r>
            <w:r>
              <w:rPr>
                <w:rStyle w:val="titletext1"/>
                <w:rFonts w:eastAsia="Times New Roman"/>
              </w:rPr>
              <w:t>2024-2025 Eğitim Öğretim Yılı BAHAR Dönemi VİZE Sınavları Takvimi</w:t>
            </w:r>
          </w:p>
        </w:tc>
      </w:tr>
      <w:tr w:rsidR="0003042F" w:rsidTr="0003042F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subtitletext1"/>
                <w:rFonts w:eastAsia="Times New Roman"/>
              </w:rPr>
              <w:t>Diyaliz 2 (DYZ2)</w:t>
            </w: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24.03.2025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Pazartesi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25.03.2025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Salı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26.03.2025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Çarşamba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27.03.2025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Perşembe</w:t>
            </w:r>
          </w:p>
        </w:tc>
        <w:tc>
          <w:tcPr>
            <w:tcW w:w="7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lumnheadertext1"/>
                <w:rFonts w:eastAsia="Times New Roman"/>
              </w:rPr>
              <w:t>28.03.2025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  <w:r>
              <w:rPr>
                <w:rStyle w:val="columnheadertext1"/>
                <w:rFonts w:eastAsia="Times New Roman"/>
              </w:rPr>
              <w:t>Cuma</w:t>
            </w: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08:00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09:00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204 İlk Yardım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D-208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10:00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11:00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07A1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 212 Mesleki Uygulama-II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Gökcem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3F07A1" w:rsidRPr="003F07A1" w:rsidRDefault="003F07A1" w:rsidP="003F07A1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7"/>
                <w:szCs w:val="17"/>
              </w:rPr>
            </w:pPr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(Diyaliz 2 dersini alanlar burada sınava girecektir</w:t>
            </w:r>
            <w:proofErr w:type="gramStart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!!</w:t>
            </w:r>
            <w:proofErr w:type="gramEnd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12:00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13:00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DYZSEC208 Meslek Etiği (Deontoloji)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Gökcem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D-201(2)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D-203(2)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 202 Evde Diyaliz Bakımı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 xml:space="preserve">. </w:t>
            </w:r>
            <w:proofErr w:type="spellStart"/>
            <w:r>
              <w:rPr>
                <w:rStyle w:val="lecturertext1"/>
                <w:rFonts w:eastAsia="Times New Roman"/>
                <w:i/>
                <w:iCs/>
              </w:rPr>
              <w:t>Gökcem</w:t>
            </w:r>
            <w:proofErr w:type="spellEnd"/>
            <w:r>
              <w:rPr>
                <w:rStyle w:val="lecturertext1"/>
                <w:rFonts w:eastAsia="Times New Roman"/>
                <w:i/>
                <w:iCs/>
              </w:rPr>
              <w:t xml:space="preserve"> DURU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14:00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DYZSEC206 Temel EKG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Nurhan DEĞİRMENCİ BİNGÖL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D-205(2)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DYZ208 Diyaliz ve Yaşam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Sedef DEMİRTAŞ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D-206(2)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D-205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  <w:p w:rsidR="003F07A1" w:rsidRDefault="003F07A1" w:rsidP="003F07A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(Diyaliz </w:t>
            </w:r>
            <w:r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 xml:space="preserve">Hastalarında Ruh Sağlığı </w:t>
            </w:r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dersini alanlar burada sınava girecektir</w:t>
            </w:r>
            <w:proofErr w:type="gramStart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!!</w:t>
            </w:r>
            <w:proofErr w:type="gramEnd"/>
            <w:r w:rsidRPr="003F07A1">
              <w:rPr>
                <w:rFonts w:ascii="Arial" w:eastAsia="Times New Roman" w:hAnsi="Arial" w:cs="Arial"/>
                <w:b/>
                <w:i/>
                <w:sz w:val="14"/>
                <w:szCs w:val="17"/>
              </w:rPr>
              <w:t>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Style w:val="coursetext1"/>
                <w:rFonts w:eastAsia="Times New Roman"/>
                <w:b/>
                <w:bCs/>
              </w:rPr>
              <w:t>DYZSEC210 Hastalıklar Bilgisi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proofErr w:type="spellStart"/>
            <w:proofErr w:type="gramStart"/>
            <w:r>
              <w:rPr>
                <w:rStyle w:val="lecturertext1"/>
                <w:rFonts w:eastAsia="Times New Roman"/>
                <w:i/>
                <w:iCs/>
              </w:rPr>
              <w:t>Öğr.Gör</w:t>
            </w:r>
            <w:proofErr w:type="spellEnd"/>
            <w:proofErr w:type="gramEnd"/>
            <w:r>
              <w:rPr>
                <w:rStyle w:val="lecturertext1"/>
                <w:rFonts w:eastAsia="Times New Roman"/>
                <w:i/>
                <w:iCs/>
              </w:rPr>
              <w:t>. Meltem ŞAHİN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br/>
            </w:r>
            <w:r>
              <w:rPr>
                <w:rStyle w:val="classroomtext1"/>
                <w:rFonts w:eastAsia="Times New Roman"/>
              </w:rPr>
              <w:t>D-206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>
              <w:rPr>
                <w:rStyle w:val="classroomtext1"/>
                <w:rFonts w:eastAsia="Times New Roman"/>
              </w:rPr>
              <w:t>D-207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15:00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3042F" w:rsidTr="0003042F">
        <w:tc>
          <w:tcPr>
            <w:tcW w:w="1250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proofErr w:type="gramStart"/>
            <w:r>
              <w:rPr>
                <w:rStyle w:val="rowheadertext1"/>
                <w:rFonts w:eastAsia="Times New Roman"/>
              </w:rPr>
              <w:t>16:00</w:t>
            </w:r>
            <w:proofErr w:type="gramEnd"/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042F" w:rsidRDefault="0003042F" w:rsidP="0003042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03042F" w:rsidRDefault="0003042F">
      <w:pPr>
        <w:rPr>
          <w:rFonts w:ascii="Arial" w:eastAsia="Times New Roman" w:hAnsi="Arial" w:cs="Arial"/>
          <w:sz w:val="17"/>
          <w:szCs w:val="17"/>
        </w:rPr>
      </w:pPr>
      <w:r>
        <w:rPr>
          <w:rStyle w:val="footertext1"/>
          <w:rFonts w:eastAsia="Times New Roman"/>
        </w:rPr>
        <w:t xml:space="preserve">Bu </w:t>
      </w:r>
      <w:proofErr w:type="spellStart"/>
      <w:r>
        <w:rPr>
          <w:rStyle w:val="footertext1"/>
          <w:rFonts w:eastAsia="Times New Roman"/>
        </w:rPr>
        <w:t>döküman</w:t>
      </w:r>
      <w:proofErr w:type="spellEnd"/>
      <w:r>
        <w:rPr>
          <w:rStyle w:val="footertext1"/>
          <w:rFonts w:eastAsia="Times New Roman"/>
        </w:rPr>
        <w:t xml:space="preserve"> </w:t>
      </w:r>
      <w:r>
        <w:rPr>
          <w:rStyle w:val="footertext1"/>
          <w:rFonts w:eastAsia="Times New Roman"/>
          <w:b/>
          <w:bCs/>
        </w:rPr>
        <w:t>19.03.2025</w:t>
      </w:r>
      <w:r>
        <w:rPr>
          <w:rStyle w:val="footertext1"/>
          <w:rFonts w:eastAsia="Times New Roman"/>
        </w:rPr>
        <w:t xml:space="preserve"> tarih ve </w:t>
      </w:r>
      <w:proofErr w:type="gramStart"/>
      <w:r>
        <w:rPr>
          <w:rStyle w:val="footertext1"/>
          <w:rFonts w:eastAsia="Times New Roman"/>
          <w:b/>
          <w:bCs/>
        </w:rPr>
        <w:t>13:53</w:t>
      </w:r>
      <w:proofErr w:type="gramEnd"/>
      <w:r>
        <w:rPr>
          <w:rStyle w:val="footertext1"/>
          <w:rFonts w:eastAsia="Times New Roman"/>
        </w:rPr>
        <w:t xml:space="preserve"> saatinde oluşturuldu. </w:t>
      </w:r>
      <w:r>
        <w:rPr>
          <w:rStyle w:val="footertext1"/>
          <w:rFonts w:eastAsia="Times New Roman"/>
          <w:b/>
          <w:bCs/>
        </w:rPr>
        <w:t>©</w:t>
      </w:r>
      <w:hyperlink r:id="rId4" w:tgtFrame="_blank" w:history="1">
        <w:proofErr w:type="spellStart"/>
        <w:r>
          <w:rPr>
            <w:rStyle w:val="Kpr"/>
            <w:rFonts w:ascii="Arial" w:eastAsia="Times New Roman" w:hAnsi="Arial" w:cs="Arial"/>
            <w:b/>
            <w:bCs/>
            <w:sz w:val="14"/>
            <w:szCs w:val="14"/>
          </w:rPr>
          <w:t>OzzyTimeTables</w:t>
        </w:r>
        <w:proofErr w:type="spellEnd"/>
      </w:hyperlink>
    </w:p>
    <w:p w:rsidR="00ED1634" w:rsidRDefault="00ED1634" w:rsidP="0003042F">
      <w:pPr>
        <w:spacing w:after="0" w:line="240" w:lineRule="auto"/>
      </w:pPr>
    </w:p>
    <w:sectPr w:rsidR="00ED1634" w:rsidSect="00884BD6">
      <w:pgSz w:w="11907" w:h="16839"/>
      <w:pgMar w:top="756" w:right="756" w:bottom="756" w:left="7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2F"/>
    <w:rsid w:val="0003042F"/>
    <w:rsid w:val="003F07A1"/>
    <w:rsid w:val="00877F9C"/>
    <w:rsid w:val="00E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DC877-6C59-489A-847B-40B75F49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itletext1">
    <w:name w:val="title_text1"/>
    <w:basedOn w:val="VarsaylanParagrafYazTipi"/>
    <w:rsid w:val="0003042F"/>
    <w:rPr>
      <w:rFonts w:ascii="Arial" w:hAnsi="Arial" w:cs="Arial" w:hint="default"/>
      <w:b/>
      <w:bCs/>
      <w:sz w:val="21"/>
      <w:szCs w:val="21"/>
    </w:rPr>
  </w:style>
  <w:style w:type="character" w:customStyle="1" w:styleId="subtitletext1">
    <w:name w:val="subtitle_text1"/>
    <w:basedOn w:val="VarsaylanParagrafYazTipi"/>
    <w:rsid w:val="0003042F"/>
    <w:rPr>
      <w:rFonts w:ascii="Arial" w:hAnsi="Arial" w:cs="Arial" w:hint="default"/>
      <w:b/>
      <w:bCs/>
      <w:sz w:val="18"/>
      <w:szCs w:val="18"/>
    </w:rPr>
  </w:style>
  <w:style w:type="character" w:customStyle="1" w:styleId="columnheadertext1">
    <w:name w:val="column_header_text1"/>
    <w:basedOn w:val="VarsaylanParagrafYazTipi"/>
    <w:rsid w:val="0003042F"/>
    <w:rPr>
      <w:rFonts w:ascii="Arial" w:hAnsi="Arial" w:cs="Arial" w:hint="default"/>
      <w:b/>
      <w:bCs/>
      <w:sz w:val="18"/>
      <w:szCs w:val="18"/>
    </w:rPr>
  </w:style>
  <w:style w:type="character" w:customStyle="1" w:styleId="rowheadertext1">
    <w:name w:val="row_header_text1"/>
    <w:basedOn w:val="VarsaylanParagrafYazTipi"/>
    <w:rsid w:val="0003042F"/>
    <w:rPr>
      <w:rFonts w:ascii="Arial" w:hAnsi="Arial" w:cs="Arial" w:hint="default"/>
      <w:b/>
      <w:bCs/>
      <w:sz w:val="18"/>
      <w:szCs w:val="18"/>
    </w:rPr>
  </w:style>
  <w:style w:type="character" w:customStyle="1" w:styleId="coursetext1">
    <w:name w:val="course_text1"/>
    <w:basedOn w:val="VarsaylanParagrafYazTipi"/>
    <w:rsid w:val="0003042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lecturertext1">
    <w:name w:val="lecturer_text1"/>
    <w:basedOn w:val="VarsaylanParagrafYazTipi"/>
    <w:rsid w:val="0003042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classroomtext1">
    <w:name w:val="classroom_text1"/>
    <w:basedOn w:val="VarsaylanParagrafYazTipi"/>
    <w:rsid w:val="0003042F"/>
    <w:rPr>
      <w:rFonts w:ascii="Arial" w:hAnsi="Arial" w:cs="Arial" w:hint="default"/>
      <w:b w:val="0"/>
      <w:bCs w:val="0"/>
      <w:i w:val="0"/>
      <w:iCs w:val="0"/>
      <w:sz w:val="14"/>
      <w:szCs w:val="14"/>
    </w:rPr>
  </w:style>
  <w:style w:type="character" w:customStyle="1" w:styleId="footertext1">
    <w:name w:val="footer_text1"/>
    <w:basedOn w:val="VarsaylanParagrafYazTipi"/>
    <w:rsid w:val="0003042F"/>
    <w:rPr>
      <w:rFonts w:ascii="Arial" w:hAnsi="Arial" w:cs="Arial" w:hint="default"/>
      <w:b w:val="0"/>
      <w:bCs w:val="0"/>
      <w:sz w:val="14"/>
      <w:szCs w:val="14"/>
    </w:rPr>
  </w:style>
  <w:style w:type="character" w:styleId="Kpr">
    <w:name w:val="Hyperlink"/>
    <w:basedOn w:val="VarsaylanParagrafYazTipi"/>
    <w:uiPriority w:val="99"/>
    <w:semiHidden/>
    <w:unhideWhenUsed/>
    <w:rsid w:val="00030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zzytimetable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2025-03-19T10:53:00Z</dcterms:created>
  <dcterms:modified xsi:type="dcterms:W3CDTF">2025-03-19T13:39:00Z</dcterms:modified>
</cp:coreProperties>
</file>